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55" w:rsidRDefault="00B61D55" w:rsidP="00397B99">
      <w:pPr>
        <w:spacing w:before="100" w:beforeAutospacing="1" w:after="100" w:afterAutospacing="1" w:line="240"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-208915</wp:posOffset>
            </wp:positionV>
            <wp:extent cx="84709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T-logo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090" cy="1104900"/>
                    </a:xfrm>
                    <a:prstGeom prst="rect">
                      <a:avLst/>
                    </a:prstGeom>
                  </pic:spPr>
                </pic:pic>
              </a:graphicData>
            </a:graphic>
            <wp14:sizeRelH relativeFrom="page">
              <wp14:pctWidth>0</wp14:pctWidth>
            </wp14:sizeRelH>
            <wp14:sizeRelV relativeFrom="page">
              <wp14:pctHeight>0</wp14:pctHeight>
            </wp14:sizeRelV>
          </wp:anchor>
        </w:drawing>
      </w:r>
    </w:p>
    <w:p w:rsidR="00B61D55" w:rsidRDefault="00B61D55" w:rsidP="00397B99">
      <w:pPr>
        <w:spacing w:before="100" w:beforeAutospacing="1" w:after="100" w:afterAutospacing="1" w:line="240" w:lineRule="auto"/>
        <w:rPr>
          <w:rFonts w:ascii="Times New Roman" w:eastAsia="Times New Roman" w:hAnsi="Times New Roman" w:cs="Times New Roman"/>
          <w:sz w:val="24"/>
        </w:rPr>
      </w:pPr>
    </w:p>
    <w:p w:rsidR="00B61D55" w:rsidRDefault="00B61D55" w:rsidP="00397B99">
      <w:pPr>
        <w:spacing w:before="100" w:beforeAutospacing="1" w:after="100" w:afterAutospacing="1" w:line="240" w:lineRule="auto"/>
        <w:rPr>
          <w:rFonts w:ascii="Times New Roman" w:eastAsia="Times New Roman" w:hAnsi="Times New Roman" w:cs="Times New Roman"/>
          <w:sz w:val="24"/>
        </w:rPr>
      </w:pPr>
    </w:p>
    <w:p w:rsidR="00397B99" w:rsidRPr="00D20AF2" w:rsidRDefault="00397B99" w:rsidP="00397B99">
      <w:pPr>
        <w:spacing w:before="100" w:beforeAutospacing="1" w:after="100" w:afterAutospacing="1" w:line="240" w:lineRule="auto"/>
        <w:rPr>
          <w:rFonts w:ascii="Times New Roman" w:eastAsia="Times New Roman" w:hAnsi="Times New Roman" w:cs="Times New Roman"/>
          <w:sz w:val="24"/>
        </w:rPr>
      </w:pPr>
      <w:r w:rsidRPr="00D20AF2">
        <w:rPr>
          <w:rFonts w:ascii="Times New Roman" w:eastAsia="Times New Roman" w:hAnsi="Times New Roman" w:cs="Times New Roman"/>
          <w:sz w:val="24"/>
        </w:rPr>
        <w:t xml:space="preserve">Dear Councilmember </w:t>
      </w:r>
      <w:proofErr w:type="spellStart"/>
      <w:r w:rsidRPr="00D20AF2">
        <w:rPr>
          <w:rFonts w:ascii="Times New Roman" w:eastAsia="Times New Roman" w:hAnsi="Times New Roman" w:cs="Times New Roman"/>
          <w:sz w:val="24"/>
        </w:rPr>
        <w:t>xxxx</w:t>
      </w:r>
      <w:proofErr w:type="spellEnd"/>
      <w:r w:rsidRPr="00D20AF2">
        <w:rPr>
          <w:rFonts w:ascii="Times New Roman" w:eastAsia="Times New Roman" w:hAnsi="Times New Roman" w:cs="Times New Roman"/>
          <w:sz w:val="24"/>
        </w:rPr>
        <w:t>:</w:t>
      </w:r>
    </w:p>
    <w:p w:rsidR="00397B99" w:rsidRPr="00D20AF2" w:rsidRDefault="002D49E4" w:rsidP="00727062">
      <w:pPr>
        <w:spacing w:before="100" w:beforeAutospacing="1" w:after="100" w:afterAutospacing="1" w:line="240" w:lineRule="auto"/>
        <w:rPr>
          <w:rFonts w:ascii="Times New Roman" w:eastAsia="Times New Roman" w:hAnsi="Times New Roman" w:cs="Times New Roman"/>
          <w:sz w:val="24"/>
        </w:rPr>
      </w:pPr>
      <w:r w:rsidRPr="00D20AF2">
        <w:rPr>
          <w:rFonts w:ascii="Times New Roman" w:eastAsia="Times New Roman" w:hAnsi="Times New Roman" w:cs="Times New Roman"/>
          <w:sz w:val="24"/>
        </w:rPr>
        <w:t xml:space="preserve">As you know, Exelon Corporation is in the process of acquiring </w:t>
      </w:r>
      <w:r w:rsidR="006A6109" w:rsidRPr="00D20AF2">
        <w:rPr>
          <w:rFonts w:ascii="Times New Roman" w:eastAsia="Times New Roman" w:hAnsi="Times New Roman" w:cs="Times New Roman"/>
          <w:sz w:val="24"/>
        </w:rPr>
        <w:t xml:space="preserve">locally-based Pepco Holdings, </w:t>
      </w:r>
      <w:proofErr w:type="spellStart"/>
      <w:r w:rsidR="006A6109" w:rsidRPr="00D20AF2">
        <w:rPr>
          <w:rFonts w:ascii="Times New Roman" w:eastAsia="Times New Roman" w:hAnsi="Times New Roman" w:cs="Times New Roman"/>
          <w:sz w:val="24"/>
        </w:rPr>
        <w:t>Inc</w:t>
      </w:r>
      <w:proofErr w:type="spellEnd"/>
      <w:r w:rsidR="006A6109" w:rsidRPr="00D20AF2">
        <w:rPr>
          <w:rFonts w:ascii="Times New Roman" w:eastAsia="Times New Roman" w:hAnsi="Times New Roman" w:cs="Times New Roman"/>
          <w:sz w:val="24"/>
        </w:rPr>
        <w:t>, including its operating company</w:t>
      </w:r>
      <w:r w:rsidR="00727062" w:rsidRPr="00D20AF2">
        <w:rPr>
          <w:rFonts w:ascii="Times New Roman" w:eastAsia="Times New Roman" w:hAnsi="Times New Roman" w:cs="Times New Roman"/>
          <w:sz w:val="24"/>
        </w:rPr>
        <w:t xml:space="preserve">, </w:t>
      </w:r>
      <w:r w:rsidR="00FC2B61" w:rsidRPr="00D20AF2">
        <w:rPr>
          <w:rFonts w:ascii="Times New Roman" w:eastAsia="Times New Roman" w:hAnsi="Times New Roman" w:cs="Times New Roman"/>
          <w:sz w:val="24"/>
        </w:rPr>
        <w:t>Pepco, which</w:t>
      </w:r>
      <w:r w:rsidR="006A6109" w:rsidRPr="00D20AF2">
        <w:rPr>
          <w:rFonts w:ascii="Times New Roman" w:eastAsia="Times New Roman" w:hAnsi="Times New Roman" w:cs="Times New Roman"/>
          <w:sz w:val="24"/>
        </w:rPr>
        <w:t xml:space="preserve"> provides electric service to 260,000 </w:t>
      </w:r>
      <w:r w:rsidR="00455A74" w:rsidRPr="00D20AF2">
        <w:rPr>
          <w:rFonts w:ascii="Times New Roman" w:eastAsia="Times New Roman" w:hAnsi="Times New Roman" w:cs="Times New Roman"/>
          <w:sz w:val="24"/>
        </w:rPr>
        <w:t xml:space="preserve">D.C. </w:t>
      </w:r>
      <w:r w:rsidR="006A6109" w:rsidRPr="00D20AF2">
        <w:rPr>
          <w:rFonts w:ascii="Times New Roman" w:eastAsia="Times New Roman" w:hAnsi="Times New Roman" w:cs="Times New Roman"/>
          <w:sz w:val="24"/>
        </w:rPr>
        <w:t>customers</w:t>
      </w:r>
      <w:r w:rsidR="00455A74" w:rsidRPr="00D20AF2">
        <w:rPr>
          <w:rFonts w:ascii="Times New Roman" w:eastAsia="Times New Roman" w:hAnsi="Times New Roman" w:cs="Times New Roman"/>
          <w:sz w:val="24"/>
        </w:rPr>
        <w:t>.</w:t>
      </w:r>
      <w:r w:rsidR="00B61D55">
        <w:rPr>
          <w:rFonts w:ascii="Times New Roman" w:eastAsia="Times New Roman" w:hAnsi="Times New Roman" w:cs="Times New Roman"/>
          <w:sz w:val="24"/>
        </w:rPr>
        <w:t xml:space="preserve"> </w:t>
      </w:r>
      <w:r w:rsidR="00292F0E" w:rsidRPr="00D20AF2">
        <w:rPr>
          <w:rFonts w:ascii="Times New Roman" w:eastAsia="Times New Roman" w:hAnsi="Times New Roman" w:cs="Times New Roman"/>
          <w:sz w:val="24"/>
        </w:rPr>
        <w:t>The</w:t>
      </w:r>
      <w:r w:rsidR="00FC2B61" w:rsidRPr="00D20AF2">
        <w:rPr>
          <w:rFonts w:ascii="Times New Roman" w:eastAsia="Times New Roman" w:hAnsi="Times New Roman" w:cs="Times New Roman"/>
          <w:sz w:val="24"/>
        </w:rPr>
        <w:t xml:space="preserve"> undersigned organizations</w:t>
      </w:r>
      <w:r w:rsidR="00292F0E" w:rsidRPr="00D20AF2">
        <w:rPr>
          <w:rFonts w:ascii="Times New Roman" w:eastAsia="Times New Roman" w:hAnsi="Times New Roman" w:cs="Times New Roman"/>
          <w:sz w:val="24"/>
        </w:rPr>
        <w:t xml:space="preserve"> are gravely concerned that </w:t>
      </w:r>
      <w:r w:rsidR="00397B99" w:rsidRPr="00D20AF2">
        <w:rPr>
          <w:rFonts w:ascii="Times New Roman" w:eastAsia="Times New Roman" w:hAnsi="Times New Roman" w:cs="Times New Roman"/>
          <w:sz w:val="24"/>
        </w:rPr>
        <w:t xml:space="preserve">D.C. residents </w:t>
      </w:r>
      <w:r w:rsidR="00292F0E" w:rsidRPr="00D20AF2">
        <w:rPr>
          <w:rFonts w:ascii="Times New Roman" w:eastAsia="Times New Roman" w:hAnsi="Times New Roman" w:cs="Times New Roman"/>
          <w:sz w:val="24"/>
        </w:rPr>
        <w:t xml:space="preserve">will not </w:t>
      </w:r>
      <w:r w:rsidR="00397B99" w:rsidRPr="00D20AF2">
        <w:rPr>
          <w:rFonts w:ascii="Times New Roman" w:eastAsia="Times New Roman" w:hAnsi="Times New Roman" w:cs="Times New Roman"/>
          <w:sz w:val="24"/>
        </w:rPr>
        <w:t>get a fair deal from the merger</w:t>
      </w:r>
      <w:r w:rsidR="00FC2B61" w:rsidRPr="00D20AF2">
        <w:rPr>
          <w:rFonts w:ascii="Times New Roman" w:eastAsia="Times New Roman" w:hAnsi="Times New Roman" w:cs="Times New Roman"/>
          <w:sz w:val="24"/>
        </w:rPr>
        <w:t xml:space="preserve">. We encourage you to impart upon the D.C. Public Service Commission the importance of ensuring that D.C. Pepco customers get the direct financial benefits they deserve from this merger. These direct financial benefits should include </w:t>
      </w:r>
      <w:r w:rsidR="00FC2B61" w:rsidRPr="00D20AF2">
        <w:rPr>
          <w:rFonts w:ascii="Times New Roman" w:eastAsia="Times New Roman" w:hAnsi="Times New Roman" w:cs="Times New Roman"/>
          <w:sz w:val="24"/>
          <w:u w:val="single"/>
        </w:rPr>
        <w:t>at least $19 million for energy efficiency improvements to the City’s low-income affordable housing</w:t>
      </w:r>
      <w:r w:rsidR="00FC2B61" w:rsidRPr="00D20AF2">
        <w:rPr>
          <w:rFonts w:ascii="Times New Roman" w:eastAsia="Times New Roman" w:hAnsi="Times New Roman" w:cs="Times New Roman"/>
          <w:sz w:val="24"/>
        </w:rPr>
        <w:t xml:space="preserve">.  </w:t>
      </w:r>
    </w:p>
    <w:p w:rsidR="00397B99" w:rsidRPr="00D20AF2" w:rsidRDefault="00FC2B61" w:rsidP="00727062">
      <w:pPr>
        <w:spacing w:before="100" w:beforeAutospacing="1" w:after="100" w:afterAutospacing="1" w:line="240" w:lineRule="auto"/>
        <w:rPr>
          <w:rFonts w:ascii="Times New Roman" w:eastAsia="Times New Roman" w:hAnsi="Times New Roman" w:cs="Times New Roman"/>
          <w:sz w:val="24"/>
        </w:rPr>
      </w:pPr>
      <w:r w:rsidRPr="00D20AF2">
        <w:rPr>
          <w:rFonts w:ascii="Times New Roman" w:eastAsia="Times New Roman" w:hAnsi="Times New Roman" w:cs="Times New Roman"/>
          <w:sz w:val="24"/>
        </w:rPr>
        <w:t>Exelon’s current proposal of direct financial benefits for Pepco is insufficient.</w:t>
      </w:r>
      <w:r w:rsidR="00397B99" w:rsidRPr="00D20AF2">
        <w:rPr>
          <w:rFonts w:ascii="Times New Roman" w:eastAsia="Times New Roman" w:hAnsi="Times New Roman" w:cs="Times New Roman"/>
          <w:sz w:val="24"/>
        </w:rPr>
        <w:t xml:space="preserve"> </w:t>
      </w:r>
      <w:r w:rsidR="00DA46A6" w:rsidRPr="00D20AF2">
        <w:rPr>
          <w:rFonts w:ascii="Times New Roman" w:eastAsia="Times New Roman" w:hAnsi="Times New Roman" w:cs="Times New Roman"/>
          <w:sz w:val="24"/>
        </w:rPr>
        <w:t xml:space="preserve">Exelon </w:t>
      </w:r>
      <w:r w:rsidR="00455A74" w:rsidRPr="00D20AF2">
        <w:rPr>
          <w:rFonts w:ascii="Times New Roman" w:eastAsia="Times New Roman" w:hAnsi="Times New Roman" w:cs="Times New Roman"/>
          <w:sz w:val="24"/>
        </w:rPr>
        <w:t xml:space="preserve">is </w:t>
      </w:r>
      <w:r w:rsidRPr="00D20AF2">
        <w:rPr>
          <w:rFonts w:ascii="Times New Roman" w:eastAsia="Times New Roman" w:hAnsi="Times New Roman" w:cs="Times New Roman"/>
          <w:sz w:val="24"/>
        </w:rPr>
        <w:t>offering</w:t>
      </w:r>
      <w:r w:rsidR="00610E43" w:rsidRPr="00D20AF2">
        <w:rPr>
          <w:rFonts w:ascii="Times New Roman" w:eastAsia="Times New Roman" w:hAnsi="Times New Roman" w:cs="Times New Roman"/>
          <w:sz w:val="24"/>
        </w:rPr>
        <w:t xml:space="preserve"> </w:t>
      </w:r>
      <w:r w:rsidR="00727062" w:rsidRPr="00D20AF2">
        <w:rPr>
          <w:rFonts w:ascii="Times New Roman" w:eastAsia="Times New Roman" w:hAnsi="Times New Roman" w:cs="Times New Roman"/>
          <w:b/>
          <w:i/>
          <w:sz w:val="24"/>
        </w:rPr>
        <w:t xml:space="preserve">75% less </w:t>
      </w:r>
      <w:r w:rsidRPr="00D20AF2">
        <w:rPr>
          <w:rFonts w:ascii="Times New Roman" w:eastAsia="Times New Roman" w:hAnsi="Times New Roman" w:cs="Times New Roman"/>
          <w:b/>
          <w:sz w:val="24"/>
        </w:rPr>
        <w:t xml:space="preserve">in direct financial benefits </w:t>
      </w:r>
      <w:r w:rsidR="00727062" w:rsidRPr="00D20AF2">
        <w:rPr>
          <w:rFonts w:ascii="Times New Roman" w:eastAsia="Times New Roman" w:hAnsi="Times New Roman" w:cs="Times New Roman"/>
          <w:sz w:val="24"/>
        </w:rPr>
        <w:t>to D</w:t>
      </w:r>
      <w:r w:rsidRPr="00D20AF2">
        <w:rPr>
          <w:rFonts w:ascii="Times New Roman" w:eastAsia="Times New Roman" w:hAnsi="Times New Roman" w:cs="Times New Roman"/>
          <w:sz w:val="24"/>
        </w:rPr>
        <w:t>.</w:t>
      </w:r>
      <w:r w:rsidR="00727062" w:rsidRPr="00D20AF2">
        <w:rPr>
          <w:rFonts w:ascii="Times New Roman" w:eastAsia="Times New Roman" w:hAnsi="Times New Roman" w:cs="Times New Roman"/>
          <w:sz w:val="24"/>
        </w:rPr>
        <w:t>C</w:t>
      </w:r>
      <w:r w:rsidRPr="00D20AF2">
        <w:rPr>
          <w:rFonts w:ascii="Times New Roman" w:eastAsia="Times New Roman" w:hAnsi="Times New Roman" w:cs="Times New Roman"/>
          <w:sz w:val="24"/>
        </w:rPr>
        <w:t>.</w:t>
      </w:r>
      <w:r w:rsidR="00727062" w:rsidRPr="00D20AF2">
        <w:rPr>
          <w:rFonts w:ascii="Times New Roman" w:eastAsia="Times New Roman" w:hAnsi="Times New Roman" w:cs="Times New Roman"/>
          <w:sz w:val="24"/>
        </w:rPr>
        <w:t xml:space="preserve"> </w:t>
      </w:r>
      <w:r w:rsidR="00DA46A6" w:rsidRPr="00D20AF2">
        <w:rPr>
          <w:rFonts w:ascii="Times New Roman" w:eastAsia="Times New Roman" w:hAnsi="Times New Roman" w:cs="Times New Roman"/>
          <w:sz w:val="24"/>
        </w:rPr>
        <w:t>Pepco</w:t>
      </w:r>
      <w:r w:rsidR="00397B99" w:rsidRPr="00D20AF2">
        <w:rPr>
          <w:rFonts w:ascii="Times New Roman" w:eastAsia="Times New Roman" w:hAnsi="Times New Roman" w:cs="Times New Roman"/>
          <w:sz w:val="24"/>
        </w:rPr>
        <w:t xml:space="preserve"> customers </w:t>
      </w:r>
      <w:r w:rsidR="00727062" w:rsidRPr="00D20AF2">
        <w:rPr>
          <w:rFonts w:ascii="Times New Roman" w:eastAsia="Times New Roman" w:hAnsi="Times New Roman" w:cs="Times New Roman"/>
          <w:sz w:val="24"/>
        </w:rPr>
        <w:t xml:space="preserve">than those received by Baltimore Gas &amp; Electric’s (BGE) customers when </w:t>
      </w:r>
      <w:r w:rsidR="00397B99" w:rsidRPr="00D20AF2">
        <w:rPr>
          <w:rFonts w:ascii="Times New Roman" w:eastAsia="Times New Roman" w:hAnsi="Times New Roman" w:cs="Times New Roman"/>
          <w:sz w:val="24"/>
        </w:rPr>
        <w:t>Exelon acquired BGE</w:t>
      </w:r>
      <w:r w:rsidRPr="00D20AF2">
        <w:rPr>
          <w:rFonts w:ascii="Times New Roman" w:eastAsia="Times New Roman" w:hAnsi="Times New Roman" w:cs="Times New Roman"/>
          <w:sz w:val="24"/>
        </w:rPr>
        <w:t xml:space="preserve"> in 2012</w:t>
      </w:r>
      <w:r w:rsidR="00397B99" w:rsidRPr="00D20AF2">
        <w:rPr>
          <w:rFonts w:ascii="Times New Roman" w:eastAsia="Times New Roman" w:hAnsi="Times New Roman" w:cs="Times New Roman"/>
          <w:sz w:val="24"/>
        </w:rPr>
        <w:t xml:space="preserve">. </w:t>
      </w:r>
      <w:r w:rsidRPr="00D20AF2">
        <w:rPr>
          <w:rFonts w:ascii="Times New Roman" w:eastAsia="Times New Roman" w:hAnsi="Times New Roman" w:cs="Times New Roman"/>
          <w:sz w:val="24"/>
        </w:rPr>
        <w:t xml:space="preserve"> </w:t>
      </w:r>
      <w:r w:rsidR="00397B99" w:rsidRPr="00D20AF2">
        <w:rPr>
          <w:rFonts w:ascii="Times New Roman" w:eastAsia="Times New Roman" w:hAnsi="Times New Roman" w:cs="Times New Roman"/>
          <w:sz w:val="24"/>
        </w:rPr>
        <w:t>As outlined in the attached fact sheet, Pepco customers in D.C. are being offered</w:t>
      </w:r>
      <w:r w:rsidRPr="00D20AF2">
        <w:rPr>
          <w:rFonts w:ascii="Times New Roman" w:eastAsia="Times New Roman" w:hAnsi="Times New Roman" w:cs="Times New Roman"/>
          <w:sz w:val="24"/>
        </w:rPr>
        <w:t xml:space="preserve"> benefits of</w:t>
      </w:r>
      <w:r w:rsidR="00397B99" w:rsidRPr="00D20AF2">
        <w:rPr>
          <w:rFonts w:ascii="Times New Roman" w:eastAsia="Times New Roman" w:hAnsi="Times New Roman" w:cs="Times New Roman"/>
          <w:sz w:val="24"/>
        </w:rPr>
        <w:t xml:space="preserve"> </w:t>
      </w:r>
      <w:r w:rsidR="00727062" w:rsidRPr="00D20AF2">
        <w:rPr>
          <w:rFonts w:ascii="Times New Roman" w:eastAsia="Times New Roman" w:hAnsi="Times New Roman" w:cs="Times New Roman"/>
          <w:sz w:val="24"/>
        </w:rPr>
        <w:t>approximatel</w:t>
      </w:r>
      <w:r w:rsidRPr="00D20AF2">
        <w:rPr>
          <w:rFonts w:ascii="Times New Roman" w:eastAsia="Times New Roman" w:hAnsi="Times New Roman" w:cs="Times New Roman"/>
          <w:sz w:val="24"/>
        </w:rPr>
        <w:t>y</w:t>
      </w:r>
      <w:r w:rsidR="00727062" w:rsidRPr="00D20AF2">
        <w:rPr>
          <w:rFonts w:ascii="Times New Roman" w:eastAsia="Times New Roman" w:hAnsi="Times New Roman" w:cs="Times New Roman"/>
          <w:sz w:val="24"/>
        </w:rPr>
        <w:t xml:space="preserve"> </w:t>
      </w:r>
      <w:r w:rsidR="00397B99" w:rsidRPr="00D20AF2">
        <w:rPr>
          <w:rFonts w:ascii="Times New Roman" w:eastAsia="Times New Roman" w:hAnsi="Times New Roman" w:cs="Times New Roman"/>
          <w:sz w:val="24"/>
        </w:rPr>
        <w:t xml:space="preserve">$50 per customer, while the MD Public Service Commission required </w:t>
      </w:r>
      <w:r w:rsidR="00455A74" w:rsidRPr="00D20AF2">
        <w:rPr>
          <w:rFonts w:ascii="Times New Roman" w:eastAsia="Times New Roman" w:hAnsi="Times New Roman" w:cs="Times New Roman"/>
          <w:sz w:val="24"/>
        </w:rPr>
        <w:t>Exelon to provide specific and measurable</w:t>
      </w:r>
      <w:r w:rsidR="00397B99" w:rsidRPr="00D20AF2">
        <w:rPr>
          <w:rFonts w:ascii="Times New Roman" w:eastAsia="Times New Roman" w:hAnsi="Times New Roman" w:cs="Times New Roman"/>
          <w:sz w:val="24"/>
        </w:rPr>
        <w:t xml:space="preserve"> benefits four times greater in the 2012 Exelon-BGE merger</w:t>
      </w:r>
      <w:r w:rsidR="002D49E4" w:rsidRPr="00D20AF2">
        <w:rPr>
          <w:rFonts w:ascii="Times New Roman" w:eastAsia="Times New Roman" w:hAnsi="Times New Roman" w:cs="Times New Roman"/>
          <w:sz w:val="24"/>
        </w:rPr>
        <w:t xml:space="preserve">: </w:t>
      </w:r>
      <w:r w:rsidR="00397B99" w:rsidRPr="00D20AF2">
        <w:rPr>
          <w:rFonts w:ascii="Times New Roman" w:eastAsia="Times New Roman" w:hAnsi="Times New Roman" w:cs="Times New Roman"/>
          <w:sz w:val="24"/>
        </w:rPr>
        <w:t xml:space="preserve">an immediate $100 bill credit per </w:t>
      </w:r>
      <w:r w:rsidR="00455A74" w:rsidRPr="00D20AF2">
        <w:rPr>
          <w:rFonts w:ascii="Times New Roman" w:eastAsia="Times New Roman" w:hAnsi="Times New Roman" w:cs="Times New Roman"/>
          <w:sz w:val="24"/>
        </w:rPr>
        <w:t>BGE customer</w:t>
      </w:r>
      <w:r w:rsidR="00397B99" w:rsidRPr="00D20AF2">
        <w:rPr>
          <w:rFonts w:ascii="Times New Roman" w:eastAsia="Times New Roman" w:hAnsi="Times New Roman" w:cs="Times New Roman"/>
          <w:sz w:val="24"/>
        </w:rPr>
        <w:t xml:space="preserve"> and long-term benefits of </w:t>
      </w:r>
      <w:r w:rsidR="00292F0E" w:rsidRPr="00D20AF2">
        <w:rPr>
          <w:rFonts w:ascii="Times New Roman" w:eastAsia="Times New Roman" w:hAnsi="Times New Roman" w:cs="Times New Roman"/>
          <w:sz w:val="24"/>
        </w:rPr>
        <w:t>an additional $100</w:t>
      </w:r>
      <w:r w:rsidR="00455A74" w:rsidRPr="00D20AF2">
        <w:rPr>
          <w:rFonts w:ascii="Times New Roman" w:eastAsia="Times New Roman" w:hAnsi="Times New Roman" w:cs="Times New Roman"/>
          <w:sz w:val="24"/>
        </w:rPr>
        <w:t xml:space="preserve"> per BGE custome</w:t>
      </w:r>
      <w:r w:rsidR="001C7E25" w:rsidRPr="00D20AF2">
        <w:rPr>
          <w:rFonts w:ascii="Times New Roman" w:eastAsia="Times New Roman" w:hAnsi="Times New Roman" w:cs="Times New Roman"/>
          <w:sz w:val="24"/>
        </w:rPr>
        <w:t>r</w:t>
      </w:r>
      <w:r w:rsidR="00292F0E" w:rsidRPr="00D20AF2">
        <w:rPr>
          <w:rFonts w:ascii="Times New Roman" w:eastAsia="Times New Roman" w:hAnsi="Times New Roman" w:cs="Times New Roman"/>
          <w:sz w:val="24"/>
        </w:rPr>
        <w:t xml:space="preserve"> </w:t>
      </w:r>
      <w:r w:rsidR="00397B99" w:rsidRPr="00D20AF2">
        <w:rPr>
          <w:rFonts w:ascii="Times New Roman" w:eastAsia="Times New Roman" w:hAnsi="Times New Roman" w:cs="Times New Roman"/>
          <w:sz w:val="24"/>
        </w:rPr>
        <w:t>in the form of energy efficiency and low-</w:t>
      </w:r>
      <w:r w:rsidR="00455A74" w:rsidRPr="00D20AF2">
        <w:rPr>
          <w:rFonts w:ascii="Times New Roman" w:eastAsia="Times New Roman" w:hAnsi="Times New Roman" w:cs="Times New Roman"/>
          <w:sz w:val="24"/>
        </w:rPr>
        <w:t xml:space="preserve">income energy assistance </w:t>
      </w:r>
      <w:r w:rsidR="00610E43" w:rsidRPr="00D20AF2">
        <w:rPr>
          <w:rFonts w:ascii="Times New Roman" w:eastAsia="Times New Roman" w:hAnsi="Times New Roman" w:cs="Times New Roman"/>
          <w:sz w:val="24"/>
        </w:rPr>
        <w:t>via</w:t>
      </w:r>
      <w:r w:rsidR="00397B99" w:rsidRPr="00D20AF2">
        <w:rPr>
          <w:rFonts w:ascii="Times New Roman" w:eastAsia="Times New Roman" w:hAnsi="Times New Roman" w:cs="Times New Roman"/>
          <w:sz w:val="24"/>
        </w:rPr>
        <w:t xml:space="preserve"> a Customer Investment Fund.  </w:t>
      </w:r>
    </w:p>
    <w:p w:rsidR="00CE51B4" w:rsidRPr="00D20AF2" w:rsidRDefault="00397B99" w:rsidP="00397B99">
      <w:pPr>
        <w:spacing w:before="100" w:beforeAutospacing="1" w:after="100" w:afterAutospacing="1" w:line="240" w:lineRule="auto"/>
        <w:rPr>
          <w:rFonts w:ascii="Times New Roman" w:eastAsia="Times New Roman" w:hAnsi="Times New Roman" w:cs="Times New Roman"/>
          <w:sz w:val="24"/>
        </w:rPr>
      </w:pPr>
      <w:r w:rsidRPr="00D20AF2">
        <w:rPr>
          <w:rFonts w:ascii="Times New Roman" w:eastAsia="Times New Roman" w:hAnsi="Times New Roman" w:cs="Times New Roman"/>
          <w:sz w:val="24"/>
        </w:rPr>
        <w:t xml:space="preserve">The D.C. Public Service Commission (PSC) has an obligation to ensure that the merger of Exelon and Pepco will result in </w:t>
      </w:r>
      <w:r w:rsidR="00727062" w:rsidRPr="00D20AF2">
        <w:rPr>
          <w:rFonts w:ascii="Times New Roman" w:eastAsia="Times New Roman" w:hAnsi="Times New Roman" w:cs="Times New Roman"/>
          <w:sz w:val="24"/>
        </w:rPr>
        <w:t xml:space="preserve">substantial </w:t>
      </w:r>
      <w:r w:rsidRPr="00D20AF2">
        <w:rPr>
          <w:rFonts w:ascii="Times New Roman" w:eastAsia="Times New Roman" w:hAnsi="Times New Roman" w:cs="Times New Roman"/>
          <w:sz w:val="24"/>
        </w:rPr>
        <w:t xml:space="preserve">direct benefits to D.C. residents. We </w:t>
      </w:r>
      <w:r w:rsidR="00CE51B4" w:rsidRPr="00D20AF2">
        <w:rPr>
          <w:rFonts w:ascii="Times New Roman" w:eastAsia="Times New Roman" w:hAnsi="Times New Roman" w:cs="Times New Roman"/>
          <w:sz w:val="24"/>
        </w:rPr>
        <w:t xml:space="preserve">are concerned that, unless pressed to provide a more </w:t>
      </w:r>
      <w:r w:rsidR="001C7E25" w:rsidRPr="00D20AF2">
        <w:rPr>
          <w:rFonts w:ascii="Times New Roman" w:eastAsia="Times New Roman" w:hAnsi="Times New Roman" w:cs="Times New Roman"/>
          <w:sz w:val="24"/>
        </w:rPr>
        <w:t>substantial direct benefit to</w:t>
      </w:r>
      <w:r w:rsidR="00610E43" w:rsidRPr="00D20AF2">
        <w:rPr>
          <w:rFonts w:ascii="Times New Roman" w:eastAsia="Times New Roman" w:hAnsi="Times New Roman" w:cs="Times New Roman"/>
          <w:sz w:val="24"/>
        </w:rPr>
        <w:t xml:space="preserve"> </w:t>
      </w:r>
      <w:r w:rsidR="00CE51B4" w:rsidRPr="00D20AF2">
        <w:rPr>
          <w:rFonts w:ascii="Times New Roman" w:eastAsia="Times New Roman" w:hAnsi="Times New Roman" w:cs="Times New Roman"/>
          <w:sz w:val="24"/>
        </w:rPr>
        <w:t>Pepco’</w:t>
      </w:r>
      <w:r w:rsidR="00610E43" w:rsidRPr="00D20AF2">
        <w:rPr>
          <w:rFonts w:ascii="Times New Roman" w:eastAsia="Times New Roman" w:hAnsi="Times New Roman" w:cs="Times New Roman"/>
          <w:sz w:val="24"/>
        </w:rPr>
        <w:t>s customers,</w:t>
      </w:r>
      <w:r w:rsidR="00455A74" w:rsidRPr="00D20AF2">
        <w:rPr>
          <w:rFonts w:ascii="Times New Roman" w:eastAsia="Times New Roman" w:hAnsi="Times New Roman" w:cs="Times New Roman"/>
          <w:sz w:val="24"/>
        </w:rPr>
        <w:t xml:space="preserve"> D.C. residents</w:t>
      </w:r>
      <w:r w:rsidR="00CE51B4" w:rsidRPr="00D20AF2">
        <w:rPr>
          <w:rFonts w:ascii="Times New Roman" w:eastAsia="Times New Roman" w:hAnsi="Times New Roman" w:cs="Times New Roman"/>
          <w:sz w:val="24"/>
        </w:rPr>
        <w:t xml:space="preserve"> will be </w:t>
      </w:r>
      <w:r w:rsidR="00610E43" w:rsidRPr="00D20AF2">
        <w:rPr>
          <w:rFonts w:ascii="Times New Roman" w:eastAsia="Times New Roman" w:hAnsi="Times New Roman" w:cs="Times New Roman"/>
          <w:sz w:val="24"/>
        </w:rPr>
        <w:t xml:space="preserve">severely </w:t>
      </w:r>
      <w:r w:rsidR="00CE51B4" w:rsidRPr="00D20AF2">
        <w:rPr>
          <w:rFonts w:ascii="Times New Roman" w:eastAsia="Times New Roman" w:hAnsi="Times New Roman" w:cs="Times New Roman"/>
          <w:sz w:val="24"/>
        </w:rPr>
        <w:t>s</w:t>
      </w:r>
      <w:r w:rsidR="001C7E25" w:rsidRPr="00D20AF2">
        <w:rPr>
          <w:rFonts w:ascii="Times New Roman" w:eastAsia="Times New Roman" w:hAnsi="Times New Roman" w:cs="Times New Roman"/>
          <w:sz w:val="24"/>
        </w:rPr>
        <w:t>hortchanged in this transaction</w:t>
      </w:r>
      <w:r w:rsidR="00292F0E" w:rsidRPr="00D20AF2">
        <w:rPr>
          <w:rFonts w:ascii="Times New Roman" w:eastAsia="Times New Roman" w:hAnsi="Times New Roman" w:cs="Times New Roman"/>
          <w:sz w:val="24"/>
        </w:rPr>
        <w:t xml:space="preserve"> relative to the Exelon-BGE merger.</w:t>
      </w:r>
      <w:r w:rsidR="00CE51B4" w:rsidRPr="00D20AF2">
        <w:rPr>
          <w:rFonts w:ascii="Times New Roman" w:eastAsia="Times New Roman" w:hAnsi="Times New Roman" w:cs="Times New Roman"/>
          <w:sz w:val="24"/>
        </w:rPr>
        <w:t xml:space="preserve">  </w:t>
      </w:r>
    </w:p>
    <w:p w:rsidR="00727062" w:rsidRPr="00D20AF2" w:rsidRDefault="00397B99" w:rsidP="00B61D55">
      <w:pPr>
        <w:spacing w:after="0" w:line="240" w:lineRule="auto"/>
        <w:rPr>
          <w:rFonts w:ascii="Times New Roman" w:eastAsia="Times New Roman" w:hAnsi="Times New Roman" w:cs="Times New Roman"/>
          <w:sz w:val="24"/>
        </w:rPr>
      </w:pPr>
      <w:r w:rsidRPr="00D20AF2">
        <w:rPr>
          <w:rFonts w:ascii="Times New Roman" w:eastAsia="Times New Roman" w:hAnsi="Times New Roman" w:cs="Times New Roman"/>
          <w:sz w:val="24"/>
        </w:rPr>
        <w:t>A</w:t>
      </w:r>
      <w:r w:rsidR="00CE51B4" w:rsidRPr="00D20AF2">
        <w:rPr>
          <w:rFonts w:ascii="Times New Roman" w:eastAsia="Times New Roman" w:hAnsi="Times New Roman" w:cs="Times New Roman"/>
          <w:sz w:val="24"/>
        </w:rPr>
        <w:t>t a minimum, a</w:t>
      </w:r>
      <w:r w:rsidRPr="00D20AF2">
        <w:rPr>
          <w:rFonts w:ascii="Times New Roman" w:eastAsia="Times New Roman" w:hAnsi="Times New Roman" w:cs="Times New Roman"/>
          <w:sz w:val="24"/>
        </w:rPr>
        <w:t xml:space="preserve">s a condition of approving the merger, the </w:t>
      </w:r>
      <w:r w:rsidR="00166073" w:rsidRPr="00D20AF2">
        <w:rPr>
          <w:rFonts w:ascii="Times New Roman" w:eastAsia="Times New Roman" w:hAnsi="Times New Roman" w:cs="Times New Roman"/>
          <w:sz w:val="24"/>
        </w:rPr>
        <w:t xml:space="preserve">D.C. </w:t>
      </w:r>
      <w:r w:rsidRPr="00D20AF2">
        <w:rPr>
          <w:rFonts w:ascii="Times New Roman" w:eastAsia="Times New Roman" w:hAnsi="Times New Roman" w:cs="Times New Roman"/>
          <w:sz w:val="24"/>
        </w:rPr>
        <w:t xml:space="preserve">PSC should require Exelon </w:t>
      </w:r>
      <w:r w:rsidR="00727062" w:rsidRPr="00D20AF2">
        <w:rPr>
          <w:rFonts w:ascii="Times New Roman" w:eastAsia="Times New Roman" w:hAnsi="Times New Roman" w:cs="Times New Roman"/>
          <w:sz w:val="24"/>
        </w:rPr>
        <w:t>to</w:t>
      </w:r>
      <w:r w:rsidR="00FC2B61" w:rsidRPr="00D20AF2">
        <w:rPr>
          <w:rFonts w:ascii="Times New Roman" w:eastAsia="Times New Roman" w:hAnsi="Times New Roman" w:cs="Times New Roman"/>
          <w:sz w:val="24"/>
        </w:rPr>
        <w:t>:</w:t>
      </w:r>
    </w:p>
    <w:p w:rsidR="00727062" w:rsidRPr="00D20AF2" w:rsidRDefault="00FC2B61" w:rsidP="00B61D55">
      <w:pPr>
        <w:pStyle w:val="ListParagraph"/>
        <w:numPr>
          <w:ilvl w:val="0"/>
          <w:numId w:val="1"/>
        </w:numPr>
        <w:spacing w:after="0" w:line="240" w:lineRule="auto"/>
        <w:ind w:left="630" w:hanging="270"/>
        <w:rPr>
          <w:rFonts w:ascii="Times New Roman" w:eastAsia="Times New Roman" w:hAnsi="Times New Roman" w:cs="Times New Roman"/>
          <w:sz w:val="24"/>
        </w:rPr>
      </w:pPr>
      <w:r w:rsidRPr="00D20AF2">
        <w:rPr>
          <w:rFonts w:ascii="Times New Roman" w:eastAsia="Times New Roman" w:hAnsi="Times New Roman" w:cs="Times New Roman"/>
          <w:sz w:val="24"/>
        </w:rPr>
        <w:t>P</w:t>
      </w:r>
      <w:r w:rsidR="00397B99" w:rsidRPr="00D20AF2">
        <w:rPr>
          <w:rFonts w:ascii="Times New Roman" w:eastAsia="Times New Roman" w:hAnsi="Times New Roman" w:cs="Times New Roman"/>
          <w:sz w:val="24"/>
        </w:rPr>
        <w:t xml:space="preserve">rovide Pepco customers with direct and tangible financial benefits equal to </w:t>
      </w:r>
      <w:r w:rsidR="00CE51B4" w:rsidRPr="00D20AF2">
        <w:rPr>
          <w:rFonts w:ascii="Times New Roman" w:eastAsia="Times New Roman" w:hAnsi="Times New Roman" w:cs="Times New Roman"/>
          <w:sz w:val="24"/>
        </w:rPr>
        <w:t xml:space="preserve">roughly </w:t>
      </w:r>
      <w:r w:rsidR="00397B99" w:rsidRPr="00D20AF2">
        <w:rPr>
          <w:rFonts w:ascii="Times New Roman" w:eastAsia="Times New Roman" w:hAnsi="Times New Roman" w:cs="Times New Roman"/>
          <w:sz w:val="24"/>
        </w:rPr>
        <w:t>$200 per customer, or approximately $56 million</w:t>
      </w:r>
      <w:r w:rsidR="002D49E4" w:rsidRPr="00D20AF2">
        <w:rPr>
          <w:rFonts w:ascii="Times New Roman" w:eastAsia="Times New Roman" w:hAnsi="Times New Roman" w:cs="Times New Roman"/>
          <w:sz w:val="24"/>
        </w:rPr>
        <w:t>, put the current merger</w:t>
      </w:r>
      <w:r w:rsidR="001C7E25" w:rsidRPr="00D20AF2">
        <w:rPr>
          <w:rFonts w:ascii="Times New Roman" w:eastAsia="Times New Roman" w:hAnsi="Times New Roman" w:cs="Times New Roman"/>
          <w:sz w:val="24"/>
        </w:rPr>
        <w:t xml:space="preserve"> </w:t>
      </w:r>
      <w:r w:rsidR="00610E43" w:rsidRPr="00D20AF2">
        <w:rPr>
          <w:rFonts w:ascii="Times New Roman" w:eastAsia="Times New Roman" w:hAnsi="Times New Roman" w:cs="Times New Roman"/>
          <w:sz w:val="24"/>
        </w:rPr>
        <w:t>on par with the direct benefit</w:t>
      </w:r>
      <w:r w:rsidR="00C656E9" w:rsidRPr="00D20AF2">
        <w:rPr>
          <w:rFonts w:ascii="Times New Roman" w:eastAsia="Times New Roman" w:hAnsi="Times New Roman" w:cs="Times New Roman"/>
          <w:sz w:val="24"/>
        </w:rPr>
        <w:t>s</w:t>
      </w:r>
      <w:r w:rsidR="00610E43" w:rsidRPr="00D20AF2">
        <w:rPr>
          <w:rFonts w:ascii="Times New Roman" w:eastAsia="Times New Roman" w:hAnsi="Times New Roman" w:cs="Times New Roman"/>
          <w:sz w:val="24"/>
        </w:rPr>
        <w:t xml:space="preserve"> provided to Maryland </w:t>
      </w:r>
      <w:r w:rsidR="00C656E9" w:rsidRPr="00D20AF2">
        <w:rPr>
          <w:rFonts w:ascii="Times New Roman" w:eastAsia="Times New Roman" w:hAnsi="Times New Roman" w:cs="Times New Roman"/>
          <w:sz w:val="24"/>
        </w:rPr>
        <w:t xml:space="preserve">residents </w:t>
      </w:r>
      <w:r w:rsidR="00610E43" w:rsidRPr="00D20AF2">
        <w:rPr>
          <w:rFonts w:ascii="Times New Roman" w:eastAsia="Times New Roman" w:hAnsi="Times New Roman" w:cs="Times New Roman"/>
          <w:sz w:val="24"/>
        </w:rPr>
        <w:t>when Exelon acquired BGE</w:t>
      </w:r>
      <w:r w:rsidRPr="00D20AF2">
        <w:rPr>
          <w:rFonts w:ascii="Times New Roman" w:eastAsia="Times New Roman" w:hAnsi="Times New Roman" w:cs="Times New Roman"/>
          <w:sz w:val="24"/>
        </w:rPr>
        <w:t>; and</w:t>
      </w:r>
    </w:p>
    <w:p w:rsidR="00397B99" w:rsidRPr="00D20AF2" w:rsidRDefault="00FC2B61" w:rsidP="00B61D55">
      <w:pPr>
        <w:pStyle w:val="ListParagraph"/>
        <w:numPr>
          <w:ilvl w:val="0"/>
          <w:numId w:val="1"/>
        </w:numPr>
        <w:spacing w:after="0" w:line="240" w:lineRule="auto"/>
        <w:ind w:left="630" w:hanging="270"/>
        <w:rPr>
          <w:rFonts w:ascii="Times New Roman" w:eastAsia="Times New Roman" w:hAnsi="Times New Roman" w:cs="Times New Roman"/>
          <w:sz w:val="24"/>
        </w:rPr>
      </w:pPr>
      <w:r w:rsidRPr="00D20AF2">
        <w:rPr>
          <w:rFonts w:ascii="Times New Roman" w:eastAsia="Times New Roman" w:hAnsi="Times New Roman" w:cs="Times New Roman"/>
          <w:sz w:val="24"/>
        </w:rPr>
        <w:t>D</w:t>
      </w:r>
      <w:r w:rsidR="00727062" w:rsidRPr="00D20AF2">
        <w:rPr>
          <w:rFonts w:ascii="Times New Roman" w:eastAsia="Times New Roman" w:hAnsi="Times New Roman" w:cs="Times New Roman"/>
          <w:sz w:val="24"/>
        </w:rPr>
        <w:t xml:space="preserve">irect </w:t>
      </w:r>
      <w:r w:rsidR="00397B99" w:rsidRPr="00D20AF2">
        <w:rPr>
          <w:rFonts w:ascii="Times New Roman" w:eastAsia="Times New Roman" w:hAnsi="Times New Roman" w:cs="Times New Roman"/>
          <w:sz w:val="24"/>
        </w:rPr>
        <w:t xml:space="preserve">that </w:t>
      </w:r>
      <w:r w:rsidR="00D10A9A" w:rsidRPr="00D20AF2">
        <w:rPr>
          <w:rFonts w:ascii="Times New Roman" w:eastAsia="Times New Roman" w:hAnsi="Times New Roman" w:cs="Times New Roman"/>
          <w:sz w:val="24"/>
        </w:rPr>
        <w:t>two-thirds</w:t>
      </w:r>
      <w:r w:rsidR="00397B99" w:rsidRPr="00D20AF2">
        <w:rPr>
          <w:rFonts w:ascii="Times New Roman" w:eastAsia="Times New Roman" w:hAnsi="Times New Roman" w:cs="Times New Roman"/>
          <w:sz w:val="24"/>
        </w:rPr>
        <w:t xml:space="preserve"> of that amount ($3</w:t>
      </w:r>
      <w:r w:rsidR="00292F0E" w:rsidRPr="00D20AF2">
        <w:rPr>
          <w:rFonts w:ascii="Times New Roman" w:eastAsia="Times New Roman" w:hAnsi="Times New Roman" w:cs="Times New Roman"/>
          <w:sz w:val="24"/>
        </w:rPr>
        <w:t>8</w:t>
      </w:r>
      <w:r w:rsidR="00397B99" w:rsidRPr="00D20AF2">
        <w:rPr>
          <w:rFonts w:ascii="Times New Roman" w:eastAsia="Times New Roman" w:hAnsi="Times New Roman" w:cs="Times New Roman"/>
          <w:sz w:val="24"/>
        </w:rPr>
        <w:t xml:space="preserve"> million) be directed to assisting low-income</w:t>
      </w:r>
      <w:r w:rsidR="00610E43" w:rsidRPr="00D20AF2">
        <w:rPr>
          <w:rFonts w:ascii="Times New Roman" w:eastAsia="Times New Roman" w:hAnsi="Times New Roman" w:cs="Times New Roman"/>
          <w:sz w:val="24"/>
        </w:rPr>
        <w:t xml:space="preserve"> Pepco</w:t>
      </w:r>
      <w:r w:rsidR="00C656E9" w:rsidRPr="00D20AF2">
        <w:rPr>
          <w:rFonts w:ascii="Times New Roman" w:eastAsia="Times New Roman" w:hAnsi="Times New Roman" w:cs="Times New Roman"/>
          <w:sz w:val="24"/>
        </w:rPr>
        <w:t xml:space="preserve"> customers, </w:t>
      </w:r>
      <w:r w:rsidR="00397B99" w:rsidRPr="00D20AF2">
        <w:rPr>
          <w:rFonts w:ascii="Times New Roman" w:eastAsia="Times New Roman" w:hAnsi="Times New Roman" w:cs="Times New Roman"/>
          <w:sz w:val="24"/>
        </w:rPr>
        <w:t>with 5</w:t>
      </w:r>
      <w:r w:rsidR="002D49E4" w:rsidRPr="00D20AF2">
        <w:rPr>
          <w:rFonts w:ascii="Times New Roman" w:eastAsia="Times New Roman" w:hAnsi="Times New Roman" w:cs="Times New Roman"/>
          <w:sz w:val="24"/>
        </w:rPr>
        <w:t>0</w:t>
      </w:r>
      <w:r w:rsidR="00397B99" w:rsidRPr="00D20AF2">
        <w:rPr>
          <w:rFonts w:ascii="Times New Roman" w:eastAsia="Times New Roman" w:hAnsi="Times New Roman" w:cs="Times New Roman"/>
          <w:sz w:val="24"/>
        </w:rPr>
        <w:t>% of the amount for low-</w:t>
      </w:r>
      <w:r w:rsidR="00D10A9A" w:rsidRPr="00D20AF2">
        <w:rPr>
          <w:rFonts w:ascii="Times New Roman" w:eastAsia="Times New Roman" w:hAnsi="Times New Roman" w:cs="Times New Roman"/>
          <w:sz w:val="24"/>
        </w:rPr>
        <w:t>income customers ($19 million)</w:t>
      </w:r>
      <w:r w:rsidR="00397B99" w:rsidRPr="00D20AF2">
        <w:rPr>
          <w:rFonts w:ascii="Times New Roman" w:eastAsia="Times New Roman" w:hAnsi="Times New Roman" w:cs="Times New Roman"/>
          <w:sz w:val="24"/>
        </w:rPr>
        <w:t xml:space="preserve"> earmarked for energy efficiency investments in </w:t>
      </w:r>
      <w:r w:rsidR="00727062" w:rsidRPr="00D20AF2">
        <w:rPr>
          <w:rFonts w:ascii="Times New Roman" w:eastAsia="Times New Roman" w:hAnsi="Times New Roman" w:cs="Times New Roman"/>
          <w:sz w:val="24"/>
        </w:rPr>
        <w:t xml:space="preserve">existing, </w:t>
      </w:r>
      <w:r w:rsidR="00397B99" w:rsidRPr="00D20AF2">
        <w:rPr>
          <w:rFonts w:ascii="Times New Roman" w:eastAsia="Times New Roman" w:hAnsi="Times New Roman" w:cs="Times New Roman"/>
          <w:sz w:val="24"/>
        </w:rPr>
        <w:t>affordable multifamily buildings.</w:t>
      </w:r>
      <w:r w:rsidR="00CE51B4" w:rsidRPr="00D20AF2">
        <w:rPr>
          <w:rFonts w:ascii="Times New Roman" w:eastAsia="Times New Roman" w:hAnsi="Times New Roman" w:cs="Times New Roman"/>
          <w:sz w:val="24"/>
        </w:rPr>
        <w:t xml:space="preserve">  </w:t>
      </w:r>
    </w:p>
    <w:p w:rsidR="00C656E9" w:rsidRPr="00D20AF2" w:rsidRDefault="00727062" w:rsidP="00397B99">
      <w:pPr>
        <w:spacing w:before="100" w:beforeAutospacing="1" w:after="100" w:afterAutospacing="1" w:line="240" w:lineRule="auto"/>
        <w:rPr>
          <w:rFonts w:ascii="Times New Roman" w:eastAsia="Times New Roman" w:hAnsi="Times New Roman" w:cs="Times New Roman"/>
          <w:sz w:val="24"/>
        </w:rPr>
      </w:pPr>
      <w:r w:rsidRPr="00D20AF2">
        <w:rPr>
          <w:rFonts w:ascii="Times New Roman" w:eastAsia="Times New Roman" w:hAnsi="Times New Roman" w:cs="Times New Roman"/>
          <w:b/>
          <w:i/>
          <w:sz w:val="24"/>
        </w:rPr>
        <w:t xml:space="preserve">Why $19 Million for existing, multifamily </w:t>
      </w:r>
      <w:r w:rsidR="00FC2B61" w:rsidRPr="00D20AF2">
        <w:rPr>
          <w:rFonts w:ascii="Times New Roman" w:eastAsia="Times New Roman" w:hAnsi="Times New Roman" w:cs="Times New Roman"/>
          <w:b/>
          <w:i/>
          <w:sz w:val="24"/>
        </w:rPr>
        <w:t>buildings</w:t>
      </w:r>
      <w:r w:rsidRPr="00D20AF2">
        <w:rPr>
          <w:rFonts w:ascii="Times New Roman" w:eastAsia="Times New Roman" w:hAnsi="Times New Roman" w:cs="Times New Roman"/>
          <w:b/>
          <w:i/>
          <w:sz w:val="24"/>
        </w:rPr>
        <w:t>?</w:t>
      </w:r>
      <w:r w:rsidRPr="00D20AF2">
        <w:rPr>
          <w:rFonts w:ascii="Times New Roman" w:eastAsia="Times New Roman" w:hAnsi="Times New Roman" w:cs="Times New Roman"/>
          <w:sz w:val="24"/>
        </w:rPr>
        <w:t xml:space="preserve"> </w:t>
      </w:r>
      <w:r w:rsidR="00DA46A6" w:rsidRPr="00D20AF2">
        <w:rPr>
          <w:rFonts w:ascii="Times New Roman" w:eastAsia="Times New Roman" w:hAnsi="Times New Roman" w:cs="Times New Roman"/>
          <w:sz w:val="24"/>
        </w:rPr>
        <w:t>Improving the energy efficiency</w:t>
      </w:r>
      <w:r w:rsidR="00C656E9" w:rsidRPr="00D20AF2">
        <w:rPr>
          <w:rFonts w:ascii="Times New Roman" w:eastAsia="Times New Roman" w:hAnsi="Times New Roman" w:cs="Times New Roman"/>
          <w:sz w:val="24"/>
        </w:rPr>
        <w:t xml:space="preserve"> </w:t>
      </w:r>
      <w:r w:rsidR="00DA46A6" w:rsidRPr="00D20AF2">
        <w:rPr>
          <w:rFonts w:ascii="Times New Roman" w:eastAsia="Times New Roman" w:hAnsi="Times New Roman" w:cs="Times New Roman"/>
          <w:sz w:val="24"/>
        </w:rPr>
        <w:t xml:space="preserve">of </w:t>
      </w:r>
      <w:r w:rsidR="004E5459" w:rsidRPr="00D20AF2">
        <w:rPr>
          <w:rFonts w:ascii="Times New Roman" w:eastAsia="Times New Roman" w:hAnsi="Times New Roman" w:cs="Times New Roman"/>
          <w:sz w:val="24"/>
        </w:rPr>
        <w:t xml:space="preserve">multifamily </w:t>
      </w:r>
      <w:r w:rsidR="00C656E9" w:rsidRPr="00D20AF2">
        <w:rPr>
          <w:rFonts w:ascii="Times New Roman" w:eastAsia="Times New Roman" w:hAnsi="Times New Roman" w:cs="Times New Roman"/>
          <w:sz w:val="24"/>
        </w:rPr>
        <w:t>housing</w:t>
      </w:r>
      <w:r w:rsidR="004E5459" w:rsidRPr="00D20AF2">
        <w:rPr>
          <w:rFonts w:ascii="Times New Roman" w:eastAsia="Times New Roman" w:hAnsi="Times New Roman" w:cs="Times New Roman"/>
          <w:sz w:val="24"/>
        </w:rPr>
        <w:t xml:space="preserve"> will provide long-lasting benefits to</w:t>
      </w:r>
      <w:r w:rsidR="00DA46A6" w:rsidRPr="00D20AF2">
        <w:rPr>
          <w:rFonts w:ascii="Times New Roman" w:eastAsia="Times New Roman" w:hAnsi="Times New Roman" w:cs="Times New Roman"/>
          <w:sz w:val="24"/>
        </w:rPr>
        <w:t xml:space="preserve"> D.C.’s </w:t>
      </w:r>
      <w:r w:rsidR="002D49E4" w:rsidRPr="00D20AF2">
        <w:rPr>
          <w:rFonts w:ascii="Times New Roman" w:eastAsia="Times New Roman" w:hAnsi="Times New Roman" w:cs="Times New Roman"/>
          <w:sz w:val="24"/>
        </w:rPr>
        <w:t xml:space="preserve">building </w:t>
      </w:r>
      <w:r w:rsidR="004E5459" w:rsidRPr="00D20AF2">
        <w:rPr>
          <w:rFonts w:ascii="Times New Roman" w:eastAsia="Times New Roman" w:hAnsi="Times New Roman" w:cs="Times New Roman"/>
          <w:sz w:val="24"/>
        </w:rPr>
        <w:t>owners and tenants in the form of lower utility bill</w:t>
      </w:r>
      <w:r w:rsidR="00610E43" w:rsidRPr="00D20AF2">
        <w:rPr>
          <w:rFonts w:ascii="Times New Roman" w:eastAsia="Times New Roman" w:hAnsi="Times New Roman" w:cs="Times New Roman"/>
          <w:sz w:val="24"/>
        </w:rPr>
        <w:t>s, lower maintenance co</w:t>
      </w:r>
      <w:r w:rsidR="004E5459" w:rsidRPr="00D20AF2">
        <w:rPr>
          <w:rFonts w:ascii="Times New Roman" w:eastAsia="Times New Roman" w:hAnsi="Times New Roman" w:cs="Times New Roman"/>
          <w:sz w:val="24"/>
        </w:rPr>
        <w:t>sts and increas</w:t>
      </w:r>
      <w:r w:rsidR="00B61D55">
        <w:rPr>
          <w:rFonts w:ascii="Times New Roman" w:eastAsia="Times New Roman" w:hAnsi="Times New Roman" w:cs="Times New Roman"/>
          <w:sz w:val="24"/>
        </w:rPr>
        <w:t xml:space="preserve">ed comfort, health and safety. </w:t>
      </w:r>
      <w:r w:rsidR="0071249D" w:rsidRPr="00D20AF2">
        <w:rPr>
          <w:rFonts w:ascii="Times New Roman" w:eastAsia="Times New Roman" w:hAnsi="Times New Roman" w:cs="Times New Roman"/>
          <w:sz w:val="24"/>
        </w:rPr>
        <w:t xml:space="preserve">Half of D.C.’s residents live in multifamily </w:t>
      </w:r>
      <w:r w:rsidR="00D10A9A" w:rsidRPr="00D20AF2">
        <w:rPr>
          <w:rFonts w:ascii="Times New Roman" w:eastAsia="Times New Roman" w:hAnsi="Times New Roman" w:cs="Times New Roman"/>
          <w:sz w:val="24"/>
        </w:rPr>
        <w:t>housing</w:t>
      </w:r>
      <w:r w:rsidR="00D10A9A" w:rsidRPr="00D20AF2">
        <w:rPr>
          <w:rFonts w:ascii="Times New Roman" w:eastAsia="Times New Roman" w:hAnsi="Times New Roman" w:cs="Times New Roman"/>
          <w:b/>
          <w:bCs/>
          <w:sz w:val="24"/>
        </w:rPr>
        <w:t>.</w:t>
      </w:r>
      <w:r w:rsidRPr="00D20AF2">
        <w:rPr>
          <w:rFonts w:ascii="Times New Roman" w:eastAsia="Times New Roman" w:hAnsi="Times New Roman" w:cs="Times New Roman"/>
          <w:b/>
          <w:bCs/>
          <w:sz w:val="24"/>
        </w:rPr>
        <w:t xml:space="preserve"> </w:t>
      </w:r>
      <w:r w:rsidR="00B61D55">
        <w:rPr>
          <w:rFonts w:ascii="Times New Roman" w:eastAsia="Times New Roman" w:hAnsi="Times New Roman" w:cs="Times New Roman"/>
          <w:bCs/>
          <w:sz w:val="24"/>
        </w:rPr>
        <w:t>78%</w:t>
      </w:r>
      <w:r w:rsidR="008521F9" w:rsidRPr="00B61D55">
        <w:rPr>
          <w:rFonts w:ascii="Times New Roman" w:eastAsia="Times New Roman" w:hAnsi="Times New Roman" w:cs="Times New Roman"/>
          <w:bCs/>
          <w:sz w:val="24"/>
        </w:rPr>
        <w:t xml:space="preserve"> </w:t>
      </w:r>
      <w:r w:rsidRPr="00B61D55">
        <w:rPr>
          <w:rFonts w:ascii="Times New Roman" w:eastAsia="Times New Roman" w:hAnsi="Times New Roman" w:cs="Times New Roman"/>
          <w:bCs/>
          <w:sz w:val="24"/>
        </w:rPr>
        <w:t>of Pepco’s low income residential D</w:t>
      </w:r>
      <w:r w:rsidR="00D20AF2" w:rsidRPr="00B61D55">
        <w:rPr>
          <w:rFonts w:ascii="Times New Roman" w:eastAsia="Times New Roman" w:hAnsi="Times New Roman" w:cs="Times New Roman"/>
          <w:bCs/>
          <w:sz w:val="24"/>
        </w:rPr>
        <w:t>.</w:t>
      </w:r>
      <w:r w:rsidRPr="00B61D55">
        <w:rPr>
          <w:rFonts w:ascii="Times New Roman" w:eastAsia="Times New Roman" w:hAnsi="Times New Roman" w:cs="Times New Roman"/>
          <w:bCs/>
          <w:sz w:val="24"/>
        </w:rPr>
        <w:t>C</w:t>
      </w:r>
      <w:r w:rsidR="00D20AF2" w:rsidRPr="00B61D55">
        <w:rPr>
          <w:rFonts w:ascii="Times New Roman" w:eastAsia="Times New Roman" w:hAnsi="Times New Roman" w:cs="Times New Roman"/>
          <w:bCs/>
          <w:sz w:val="24"/>
        </w:rPr>
        <w:t>.</w:t>
      </w:r>
      <w:r w:rsidRPr="00B61D55">
        <w:rPr>
          <w:rFonts w:ascii="Times New Roman" w:eastAsia="Times New Roman" w:hAnsi="Times New Roman" w:cs="Times New Roman"/>
          <w:bCs/>
          <w:sz w:val="24"/>
        </w:rPr>
        <w:t xml:space="preserve"> customers are renters</w:t>
      </w:r>
      <w:r w:rsidRPr="00D20AF2">
        <w:rPr>
          <w:rFonts w:ascii="Times New Roman" w:eastAsia="Times New Roman" w:hAnsi="Times New Roman" w:cs="Times New Roman"/>
          <w:sz w:val="24"/>
        </w:rPr>
        <w:t>.</w:t>
      </w:r>
      <w:r w:rsidR="00D10A9A" w:rsidRPr="00D20AF2">
        <w:rPr>
          <w:rFonts w:ascii="Times New Roman" w:eastAsia="Times New Roman" w:hAnsi="Times New Roman" w:cs="Times New Roman"/>
          <w:sz w:val="24"/>
        </w:rPr>
        <w:t xml:space="preserve"> </w:t>
      </w:r>
      <w:r w:rsidR="004E5459" w:rsidRPr="00D20AF2">
        <w:rPr>
          <w:rFonts w:ascii="Times New Roman" w:eastAsia="Times New Roman" w:hAnsi="Times New Roman" w:cs="Times New Roman"/>
          <w:sz w:val="24"/>
        </w:rPr>
        <w:t xml:space="preserve">Energy investments help to preserve </w:t>
      </w:r>
      <w:r w:rsidR="001C7E25" w:rsidRPr="00D20AF2">
        <w:rPr>
          <w:rFonts w:ascii="Times New Roman" w:eastAsia="Times New Roman" w:hAnsi="Times New Roman" w:cs="Times New Roman"/>
          <w:sz w:val="24"/>
        </w:rPr>
        <w:t>affordable housing</w:t>
      </w:r>
      <w:r w:rsidR="004E5459" w:rsidRPr="00D20AF2">
        <w:rPr>
          <w:rFonts w:ascii="Times New Roman" w:eastAsia="Times New Roman" w:hAnsi="Times New Roman" w:cs="Times New Roman"/>
          <w:sz w:val="24"/>
        </w:rPr>
        <w:t>, increasing the impact of other</w:t>
      </w:r>
      <w:r w:rsidR="00DA46A6" w:rsidRPr="00D20AF2">
        <w:rPr>
          <w:rFonts w:ascii="Times New Roman" w:eastAsia="Times New Roman" w:hAnsi="Times New Roman" w:cs="Times New Roman"/>
          <w:sz w:val="24"/>
        </w:rPr>
        <w:t xml:space="preserve"> housing</w:t>
      </w:r>
      <w:r w:rsidR="004E5459" w:rsidRPr="00D20AF2">
        <w:rPr>
          <w:rFonts w:ascii="Times New Roman" w:eastAsia="Times New Roman" w:hAnsi="Times New Roman" w:cs="Times New Roman"/>
          <w:sz w:val="24"/>
        </w:rPr>
        <w:t xml:space="preserve"> </w:t>
      </w:r>
      <w:r w:rsidR="00610E43" w:rsidRPr="00D20AF2">
        <w:rPr>
          <w:rFonts w:ascii="Times New Roman" w:eastAsia="Times New Roman" w:hAnsi="Times New Roman" w:cs="Times New Roman"/>
          <w:sz w:val="24"/>
        </w:rPr>
        <w:t>investments</w:t>
      </w:r>
      <w:r w:rsidR="00DA46A6" w:rsidRPr="00D20AF2">
        <w:rPr>
          <w:rFonts w:ascii="Times New Roman" w:eastAsia="Times New Roman" w:hAnsi="Times New Roman" w:cs="Times New Roman"/>
          <w:sz w:val="24"/>
        </w:rPr>
        <w:t xml:space="preserve"> </w:t>
      </w:r>
      <w:r w:rsidR="004E5459" w:rsidRPr="00D20AF2">
        <w:rPr>
          <w:rFonts w:ascii="Times New Roman" w:eastAsia="Times New Roman" w:hAnsi="Times New Roman" w:cs="Times New Roman"/>
          <w:sz w:val="24"/>
        </w:rPr>
        <w:t xml:space="preserve">such as Low Income Housing Tax </w:t>
      </w:r>
      <w:r w:rsidR="00610E43" w:rsidRPr="00D20AF2">
        <w:rPr>
          <w:rFonts w:ascii="Times New Roman" w:eastAsia="Times New Roman" w:hAnsi="Times New Roman" w:cs="Times New Roman"/>
          <w:sz w:val="24"/>
        </w:rPr>
        <w:t>Credits.</w:t>
      </w:r>
      <w:r w:rsidR="004E5459" w:rsidRPr="00D20AF2">
        <w:rPr>
          <w:rFonts w:ascii="Times New Roman" w:eastAsia="Times New Roman" w:hAnsi="Times New Roman" w:cs="Times New Roman"/>
          <w:sz w:val="24"/>
        </w:rPr>
        <w:t xml:space="preserve">  </w:t>
      </w:r>
      <w:r w:rsidR="00DA46A6" w:rsidRPr="00D20AF2">
        <w:rPr>
          <w:rFonts w:ascii="Times New Roman" w:eastAsia="Times New Roman" w:hAnsi="Times New Roman" w:cs="Times New Roman"/>
          <w:sz w:val="24"/>
        </w:rPr>
        <w:t>Investment in energy efficiency will also help D.C. to achieve the goals of the Clean and Affordable Energy Act of 2008 and the Sustainable D.C. Plan.</w:t>
      </w:r>
    </w:p>
    <w:p w:rsidR="003E2C57" w:rsidRPr="00D20AF2" w:rsidRDefault="00397B99" w:rsidP="00D20AF2">
      <w:pPr>
        <w:spacing w:before="100" w:beforeAutospacing="1" w:after="100" w:afterAutospacing="1" w:line="240" w:lineRule="auto"/>
        <w:rPr>
          <w:rFonts w:ascii="Times New Roman" w:hAnsi="Times New Roman" w:cs="Times New Roman"/>
          <w:sz w:val="28"/>
          <w:szCs w:val="24"/>
        </w:rPr>
      </w:pPr>
      <w:r w:rsidRPr="00D20AF2">
        <w:rPr>
          <w:rFonts w:ascii="Times New Roman" w:eastAsia="Times New Roman" w:hAnsi="Times New Roman" w:cs="Times New Roman"/>
          <w:sz w:val="24"/>
        </w:rPr>
        <w:t>Sincerely,</w:t>
      </w:r>
      <w:r w:rsidRPr="00D20AF2">
        <w:rPr>
          <w:rFonts w:ascii="Times New Roman" w:eastAsia="Times New Roman" w:hAnsi="Times New Roman" w:cs="Times New Roman"/>
          <w:sz w:val="28"/>
          <w:szCs w:val="24"/>
        </w:rPr>
        <w:t> </w:t>
      </w:r>
    </w:p>
    <w:sectPr w:rsidR="003E2C57" w:rsidRPr="00D20AF2" w:rsidSect="00B61D55">
      <w:headerReference w:type="even" r:id="rId9"/>
      <w:headerReference w:type="default" r:id="rId10"/>
      <w:footerReference w:type="even" r:id="rId11"/>
      <w:footerReference w:type="default" r:id="rId12"/>
      <w:headerReference w:type="first" r:id="rId13"/>
      <w:footerReference w:type="first" r:id="rId14"/>
      <w:pgSz w:w="12240" w:h="15840"/>
      <w:pgMar w:top="45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F2" w:rsidRDefault="00D20AF2" w:rsidP="00D20AF2">
      <w:pPr>
        <w:spacing w:after="0" w:line="240" w:lineRule="auto"/>
      </w:pPr>
      <w:r>
        <w:separator/>
      </w:r>
    </w:p>
  </w:endnote>
  <w:endnote w:type="continuationSeparator" w:id="0">
    <w:p w:rsidR="00D20AF2" w:rsidRDefault="00D20AF2" w:rsidP="00D2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0AF2" w:rsidRDefault="00D20A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0AF2" w:rsidRDefault="00D20A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0AF2" w:rsidRDefault="00D20A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F2" w:rsidRDefault="00D20AF2" w:rsidP="00D20AF2">
      <w:pPr>
        <w:spacing w:after="0" w:line="240" w:lineRule="auto"/>
      </w:pPr>
      <w:r>
        <w:separator/>
      </w:r>
    </w:p>
  </w:footnote>
  <w:footnote w:type="continuationSeparator" w:id="0">
    <w:p w:rsidR="00D20AF2" w:rsidRDefault="00D20AF2" w:rsidP="00D20A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0AF2" w:rsidRDefault="00D20A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0AF2" w:rsidRDefault="00D20A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9718643"/>
      <w:docPartObj>
        <w:docPartGallery w:val="Watermarks"/>
        <w:docPartUnique/>
      </w:docPartObj>
    </w:sdtPr>
    <w:sdtEndPr/>
    <w:sdtContent>
      <w:p w:rsidR="00D20AF2" w:rsidRDefault="00FD5687">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FCD"/>
    <w:multiLevelType w:val="hybridMultilevel"/>
    <w:tmpl w:val="83F60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DE53F34-23CB-484E-858F-283CD6777B87}"/>
    <w:docVar w:name="dgnword-eventsink" w:val="87159336"/>
  </w:docVars>
  <w:rsids>
    <w:rsidRoot w:val="00397B99"/>
    <w:rsid w:val="00166073"/>
    <w:rsid w:val="001C7E25"/>
    <w:rsid w:val="00282AD5"/>
    <w:rsid w:val="00292F0E"/>
    <w:rsid w:val="002D49E4"/>
    <w:rsid w:val="00397B99"/>
    <w:rsid w:val="003E2C57"/>
    <w:rsid w:val="00455A74"/>
    <w:rsid w:val="004E5459"/>
    <w:rsid w:val="00505FE3"/>
    <w:rsid w:val="00610E43"/>
    <w:rsid w:val="006A6109"/>
    <w:rsid w:val="0071249D"/>
    <w:rsid w:val="00727062"/>
    <w:rsid w:val="00797239"/>
    <w:rsid w:val="008521F9"/>
    <w:rsid w:val="008D16A9"/>
    <w:rsid w:val="00A447AD"/>
    <w:rsid w:val="00B61D55"/>
    <w:rsid w:val="00C656E9"/>
    <w:rsid w:val="00CE51B4"/>
    <w:rsid w:val="00D10A9A"/>
    <w:rsid w:val="00D20AF2"/>
    <w:rsid w:val="00DA46A6"/>
    <w:rsid w:val="00E64D9D"/>
    <w:rsid w:val="00FC2B61"/>
    <w:rsid w:val="00FD568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49E4"/>
    <w:rPr>
      <w:sz w:val="16"/>
      <w:szCs w:val="16"/>
    </w:rPr>
  </w:style>
  <w:style w:type="paragraph" w:styleId="CommentText">
    <w:name w:val="annotation text"/>
    <w:basedOn w:val="Normal"/>
    <w:link w:val="CommentTextChar"/>
    <w:uiPriority w:val="99"/>
    <w:semiHidden/>
    <w:unhideWhenUsed/>
    <w:rsid w:val="002D49E4"/>
    <w:pPr>
      <w:spacing w:line="240" w:lineRule="auto"/>
    </w:pPr>
    <w:rPr>
      <w:sz w:val="20"/>
      <w:szCs w:val="20"/>
    </w:rPr>
  </w:style>
  <w:style w:type="character" w:customStyle="1" w:styleId="CommentTextChar">
    <w:name w:val="Comment Text Char"/>
    <w:basedOn w:val="DefaultParagraphFont"/>
    <w:link w:val="CommentText"/>
    <w:uiPriority w:val="99"/>
    <w:semiHidden/>
    <w:rsid w:val="002D49E4"/>
    <w:rPr>
      <w:sz w:val="20"/>
      <w:szCs w:val="20"/>
    </w:rPr>
  </w:style>
  <w:style w:type="paragraph" w:styleId="CommentSubject">
    <w:name w:val="annotation subject"/>
    <w:basedOn w:val="CommentText"/>
    <w:next w:val="CommentText"/>
    <w:link w:val="CommentSubjectChar"/>
    <w:uiPriority w:val="99"/>
    <w:semiHidden/>
    <w:unhideWhenUsed/>
    <w:rsid w:val="002D49E4"/>
    <w:rPr>
      <w:b/>
      <w:bCs/>
    </w:rPr>
  </w:style>
  <w:style w:type="character" w:customStyle="1" w:styleId="CommentSubjectChar">
    <w:name w:val="Comment Subject Char"/>
    <w:basedOn w:val="CommentTextChar"/>
    <w:link w:val="CommentSubject"/>
    <w:uiPriority w:val="99"/>
    <w:semiHidden/>
    <w:rsid w:val="002D49E4"/>
    <w:rPr>
      <w:b/>
      <w:bCs/>
      <w:sz w:val="20"/>
      <w:szCs w:val="20"/>
    </w:rPr>
  </w:style>
  <w:style w:type="paragraph" w:styleId="BalloonText">
    <w:name w:val="Balloon Text"/>
    <w:basedOn w:val="Normal"/>
    <w:link w:val="BalloonTextChar"/>
    <w:uiPriority w:val="99"/>
    <w:semiHidden/>
    <w:unhideWhenUsed/>
    <w:rsid w:val="002D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E4"/>
    <w:rPr>
      <w:rFonts w:ascii="Tahoma" w:hAnsi="Tahoma" w:cs="Tahoma"/>
      <w:sz w:val="16"/>
      <w:szCs w:val="16"/>
    </w:rPr>
  </w:style>
  <w:style w:type="paragraph" w:styleId="ListParagraph">
    <w:name w:val="List Paragraph"/>
    <w:basedOn w:val="Normal"/>
    <w:uiPriority w:val="34"/>
    <w:qFormat/>
    <w:rsid w:val="00727062"/>
    <w:pPr>
      <w:ind w:left="720"/>
      <w:contextualSpacing/>
    </w:pPr>
  </w:style>
  <w:style w:type="paragraph" w:styleId="Header">
    <w:name w:val="header"/>
    <w:basedOn w:val="Normal"/>
    <w:link w:val="HeaderChar"/>
    <w:uiPriority w:val="99"/>
    <w:unhideWhenUsed/>
    <w:rsid w:val="00D20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F2"/>
  </w:style>
  <w:style w:type="paragraph" w:styleId="Footer">
    <w:name w:val="footer"/>
    <w:basedOn w:val="Normal"/>
    <w:link w:val="FooterChar"/>
    <w:uiPriority w:val="99"/>
    <w:unhideWhenUsed/>
    <w:rsid w:val="00D2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49E4"/>
    <w:rPr>
      <w:sz w:val="16"/>
      <w:szCs w:val="16"/>
    </w:rPr>
  </w:style>
  <w:style w:type="paragraph" w:styleId="CommentText">
    <w:name w:val="annotation text"/>
    <w:basedOn w:val="Normal"/>
    <w:link w:val="CommentTextChar"/>
    <w:uiPriority w:val="99"/>
    <w:semiHidden/>
    <w:unhideWhenUsed/>
    <w:rsid w:val="002D49E4"/>
    <w:pPr>
      <w:spacing w:line="240" w:lineRule="auto"/>
    </w:pPr>
    <w:rPr>
      <w:sz w:val="20"/>
      <w:szCs w:val="20"/>
    </w:rPr>
  </w:style>
  <w:style w:type="character" w:customStyle="1" w:styleId="CommentTextChar">
    <w:name w:val="Comment Text Char"/>
    <w:basedOn w:val="DefaultParagraphFont"/>
    <w:link w:val="CommentText"/>
    <w:uiPriority w:val="99"/>
    <w:semiHidden/>
    <w:rsid w:val="002D49E4"/>
    <w:rPr>
      <w:sz w:val="20"/>
      <w:szCs w:val="20"/>
    </w:rPr>
  </w:style>
  <w:style w:type="paragraph" w:styleId="CommentSubject">
    <w:name w:val="annotation subject"/>
    <w:basedOn w:val="CommentText"/>
    <w:next w:val="CommentText"/>
    <w:link w:val="CommentSubjectChar"/>
    <w:uiPriority w:val="99"/>
    <w:semiHidden/>
    <w:unhideWhenUsed/>
    <w:rsid w:val="002D49E4"/>
    <w:rPr>
      <w:b/>
      <w:bCs/>
    </w:rPr>
  </w:style>
  <w:style w:type="character" w:customStyle="1" w:styleId="CommentSubjectChar">
    <w:name w:val="Comment Subject Char"/>
    <w:basedOn w:val="CommentTextChar"/>
    <w:link w:val="CommentSubject"/>
    <w:uiPriority w:val="99"/>
    <w:semiHidden/>
    <w:rsid w:val="002D49E4"/>
    <w:rPr>
      <w:b/>
      <w:bCs/>
      <w:sz w:val="20"/>
      <w:szCs w:val="20"/>
    </w:rPr>
  </w:style>
  <w:style w:type="paragraph" w:styleId="BalloonText">
    <w:name w:val="Balloon Text"/>
    <w:basedOn w:val="Normal"/>
    <w:link w:val="BalloonTextChar"/>
    <w:uiPriority w:val="99"/>
    <w:semiHidden/>
    <w:unhideWhenUsed/>
    <w:rsid w:val="002D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E4"/>
    <w:rPr>
      <w:rFonts w:ascii="Tahoma" w:hAnsi="Tahoma" w:cs="Tahoma"/>
      <w:sz w:val="16"/>
      <w:szCs w:val="16"/>
    </w:rPr>
  </w:style>
  <w:style w:type="paragraph" w:styleId="ListParagraph">
    <w:name w:val="List Paragraph"/>
    <w:basedOn w:val="Normal"/>
    <w:uiPriority w:val="34"/>
    <w:qFormat/>
    <w:rsid w:val="00727062"/>
    <w:pPr>
      <w:ind w:left="720"/>
      <w:contextualSpacing/>
    </w:pPr>
  </w:style>
  <w:style w:type="paragraph" w:styleId="Header">
    <w:name w:val="header"/>
    <w:basedOn w:val="Normal"/>
    <w:link w:val="HeaderChar"/>
    <w:uiPriority w:val="99"/>
    <w:unhideWhenUsed/>
    <w:rsid w:val="00D20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F2"/>
  </w:style>
  <w:style w:type="paragraph" w:styleId="Footer">
    <w:name w:val="footer"/>
    <w:basedOn w:val="Normal"/>
    <w:link w:val="FooterChar"/>
    <w:uiPriority w:val="99"/>
    <w:unhideWhenUsed/>
    <w:rsid w:val="00D2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3830">
      <w:bodyDiv w:val="1"/>
      <w:marLeft w:val="0"/>
      <w:marRight w:val="0"/>
      <w:marTop w:val="0"/>
      <w:marBottom w:val="0"/>
      <w:divBdr>
        <w:top w:val="none" w:sz="0" w:space="0" w:color="auto"/>
        <w:left w:val="none" w:sz="0" w:space="0" w:color="auto"/>
        <w:bottom w:val="none" w:sz="0" w:space="0" w:color="auto"/>
        <w:right w:val="none" w:sz="0" w:space="0" w:color="auto"/>
      </w:divBdr>
    </w:div>
    <w:div w:id="18609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2650</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Wein</dc:creator>
  <cp:lastModifiedBy>Julie Kieffer</cp:lastModifiedBy>
  <cp:revision>2</cp:revision>
  <dcterms:created xsi:type="dcterms:W3CDTF">2014-11-18T21:36:00Z</dcterms:created>
  <dcterms:modified xsi:type="dcterms:W3CDTF">2014-11-18T21:36:00Z</dcterms:modified>
</cp:coreProperties>
</file>